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9" w:rsidRDefault="00C85299" w:rsidP="00C85299">
      <w:pPr>
        <w:jc w:val="center"/>
        <w:rPr>
          <w:rFonts w:ascii="Times New Roman" w:hAnsi="Times New Roman"/>
          <w:b/>
          <w:sz w:val="32"/>
          <w:szCs w:val="32"/>
        </w:rPr>
      </w:pPr>
      <w:r w:rsidRPr="00400BB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Классные родительские собрания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568"/>
        <w:gridCol w:w="5670"/>
        <w:gridCol w:w="2327"/>
        <w:gridCol w:w="3201"/>
        <w:gridCol w:w="4253"/>
      </w:tblGrid>
      <w:tr w:rsidR="00C85299" w:rsidTr="00C85299">
        <w:tc>
          <w:tcPr>
            <w:tcW w:w="568" w:type="dxa"/>
          </w:tcPr>
          <w:p w:rsidR="00C85299" w:rsidRPr="00400BBD" w:rsidRDefault="00C85299" w:rsidP="007A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85299" w:rsidRPr="00400BBD" w:rsidRDefault="00C85299" w:rsidP="007A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BD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5528" w:type="dxa"/>
            <w:gridSpan w:val="2"/>
          </w:tcPr>
          <w:p w:rsidR="00C85299" w:rsidRPr="00400BBD" w:rsidRDefault="00C85299" w:rsidP="007A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BD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4253" w:type="dxa"/>
          </w:tcPr>
          <w:p w:rsidR="00C85299" w:rsidRPr="00400BBD" w:rsidRDefault="00C85299" w:rsidP="007A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BD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C85299" w:rsidTr="007A2802">
        <w:tc>
          <w:tcPr>
            <w:tcW w:w="16019" w:type="dxa"/>
            <w:gridSpan w:val="5"/>
          </w:tcPr>
          <w:p w:rsidR="00C85299" w:rsidRPr="00400BBD" w:rsidRDefault="00C85299" w:rsidP="007A28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</w:tr>
      <w:tr w:rsidR="00C85299" w:rsidTr="00C85299">
        <w:trPr>
          <w:trHeight w:val="1495"/>
        </w:trPr>
        <w:tc>
          <w:tcPr>
            <w:tcW w:w="6238" w:type="dxa"/>
            <w:gridSpan w:val="2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правильного режима в жизни школьника»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Ваш ребенок стал учеником, или как помочь ребенку адаптироваться к школе»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I, педагог-психолог</w:t>
            </w:r>
          </w:p>
        </w:tc>
        <w:tc>
          <w:tcPr>
            <w:tcW w:w="5528" w:type="dxa"/>
            <w:gridSpan w:val="2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«Первый раз в пятый класс. Как помочь ребенку адаптироваться в коллективе сверстников»</w:t>
            </w:r>
          </w:p>
          <w:p w:rsidR="00C85299" w:rsidRPr="00236DED" w:rsidRDefault="00C85299" w:rsidP="007A2802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V, </w:t>
            </w: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26251A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26251A"/>
                <w:sz w:val="24"/>
                <w:szCs w:val="24"/>
                <w:lang w:eastAsia="ru-RU"/>
              </w:rPr>
              <w:t>Подготовка обучающихся к промежуточной и итоговой аттестации в 10-11 классах.</w:t>
            </w:r>
          </w:p>
          <w:p w:rsidR="00C85299" w:rsidRPr="00C85299" w:rsidRDefault="00C85299" w:rsidP="00C85299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X-XI, специалисты СПС</w:t>
            </w:r>
          </w:p>
        </w:tc>
      </w:tr>
      <w:tr w:rsidR="00C85299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</w:tr>
      <w:tr w:rsidR="00C85299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C85299" w:rsidRDefault="00C85299" w:rsidP="00C8529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«Семья: здоровый стиль жизни и эмоциональный настрой». Итоги I четверти.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</w:t>
            </w: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Воспитатели, специалисты СПС</w:t>
            </w:r>
          </w:p>
        </w:tc>
      </w:tr>
      <w:tr w:rsidR="00C85299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</w:tr>
      <w:tr w:rsidR="00C85299" w:rsidRPr="00400BBD" w:rsidTr="00C85299">
        <w:tc>
          <w:tcPr>
            <w:tcW w:w="623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«Итоги процесса адаптации первоклассников в школе».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I.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5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«Итоги процесса адаптации учащихся при переходе на II ступень обучения».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V.</w:t>
            </w:r>
          </w:p>
          <w:p w:rsidR="00C85299" w:rsidRPr="00236DED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C85299" w:rsidRPr="00400BBD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</w:tr>
      <w:tr w:rsidR="00C85299" w:rsidRPr="00400BBD" w:rsidTr="00C85299">
        <w:tc>
          <w:tcPr>
            <w:tcW w:w="623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«Ошибки семьи в воспитании младшего школьника», «Если ребенок замкнут и агрессивен», «Если ребенок много фантазирует и обманывает…»</w:t>
            </w:r>
          </w:p>
          <w:p w:rsidR="00C85299" w:rsidRPr="00996F2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I-IV, </w:t>
            </w: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специалисты СПС</w:t>
            </w:r>
          </w:p>
        </w:tc>
        <w:tc>
          <w:tcPr>
            <w:tcW w:w="55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«Семейные традиции и совместный досуг взрослых и детей»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 IX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«Семейные увлечения, родительский авторитет и дружеские взаимоотношения в семье»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X-XI</w:t>
            </w:r>
          </w:p>
        </w:tc>
      </w:tr>
      <w:tr w:rsidR="00C85299" w:rsidRPr="00400BBD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</w:tr>
      <w:tr w:rsidR="00C85299" w:rsidRPr="00400BBD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C85299" w:rsidRDefault="00C85299" w:rsidP="00C8529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Итоги успеваемости первого полугодия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</w:t>
            </w: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I-XI классов</w:t>
            </w:r>
          </w:p>
        </w:tc>
      </w:tr>
      <w:tr w:rsidR="00C85299" w:rsidRPr="00400BBD" w:rsidTr="007A2802">
        <w:tc>
          <w:tcPr>
            <w:tcW w:w="1601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март</w:t>
            </w:r>
          </w:p>
        </w:tc>
      </w:tr>
      <w:tr w:rsidR="00C85299" w:rsidRPr="00400BBD" w:rsidTr="00C85299">
        <w:tc>
          <w:tcPr>
            <w:tcW w:w="623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«Семья без насилия», «Поощрение или наказание?», «Как подготовить ребенка к успешному учению в V классе»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Воспитатели I-IV, 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специалисты СПС</w:t>
            </w: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«Семья без насилия», «Поощрение или наказание?», «Как подготовить ребенка к успешной сдаче ОГЭ»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V-VIII,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«Семья без насилия», «Поощрение или наказание?», «Как подготовить ребенка к успешной сдаче ЕГЭ»</w:t>
            </w:r>
          </w:p>
          <w:p w:rsidR="00C85299" w:rsidRPr="009C3CBB" w:rsidRDefault="00C85299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X-XI, специалисты СПС</w:t>
            </w:r>
          </w:p>
        </w:tc>
      </w:tr>
      <w:tr w:rsidR="00C85299" w:rsidRPr="00400BBD" w:rsidTr="007A2802">
        <w:tc>
          <w:tcPr>
            <w:tcW w:w="856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C85299" w:rsidRDefault="00C85299" w:rsidP="007A2802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«Роль семьи в формировании нравственных ценностей обучающегося». </w:t>
            </w:r>
          </w:p>
          <w:p w:rsidR="00C85299" w:rsidRPr="00400BBD" w:rsidRDefault="00C85299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Итоги успеваемости в третьей четверти.</w:t>
            </w:r>
          </w:p>
          <w:p w:rsidR="00C85299" w:rsidRPr="00236DED" w:rsidRDefault="00C85299" w:rsidP="007A2802">
            <w:pPr>
              <w:spacing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Классные руководители I-XI классов</w:t>
            </w:r>
          </w:p>
        </w:tc>
        <w:tc>
          <w:tcPr>
            <w:tcW w:w="7454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85299" w:rsidRDefault="00C85299" w:rsidP="007A2802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Май</w:t>
            </w:r>
          </w:p>
          <w:p w:rsidR="00C85299" w:rsidRPr="00400BBD" w:rsidRDefault="00C85299" w:rsidP="007A28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Подведение итогов процессов обучения и воспитания за год. Летняя занятость обучающихся.</w:t>
            </w:r>
          </w:p>
          <w:p w:rsidR="00C85299" w:rsidRPr="008569FF" w:rsidRDefault="00C85299" w:rsidP="007A2802">
            <w:pPr>
              <w:spacing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Классные руководители I-XI классов.</w:t>
            </w:r>
          </w:p>
        </w:tc>
      </w:tr>
    </w:tbl>
    <w:p w:rsidR="008D58EC" w:rsidRPr="00C85299" w:rsidRDefault="008D5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8EC" w:rsidRPr="00C85299" w:rsidSect="00C85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9"/>
    <w:rsid w:val="008D58EC"/>
    <w:rsid w:val="00C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35B53-D8CF-4E1E-9CF3-16B7981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2022-02-04T03:51:00Z</cp:lastPrinted>
  <dcterms:created xsi:type="dcterms:W3CDTF">2022-02-04T03:49:00Z</dcterms:created>
  <dcterms:modified xsi:type="dcterms:W3CDTF">2022-02-04T03:51:00Z</dcterms:modified>
</cp:coreProperties>
</file>